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72" w:firstLineChars="200"/>
        <w:jc w:val="both"/>
        <w:rPr>
          <w:rFonts w:hint="eastAsia" w:ascii="黑体" w:hAnsi="黑体" w:eastAsia="黑体" w:cs="黑体"/>
          <w:b w:val="0"/>
          <w:bCs/>
          <w:spacing w:val="-17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pacing w:val="-17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pacing w:val="-17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_GBK" w:hAnsi="方正小标宋_GBK" w:eastAsia="方正小标宋_GBK" w:cs="方正小标宋_GBK"/>
          <w:b/>
          <w:bCs w:val="0"/>
          <w:spacing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bCs w:val="0"/>
          <w:spacing w:val="0"/>
          <w:sz w:val="36"/>
          <w:szCs w:val="36"/>
          <w:lang w:val="en-US" w:eastAsia="zh-CN"/>
        </w:rPr>
        <w:t>湛江市民政局2022年公开招聘“双百工程”工作人员岗位表</w:t>
      </w:r>
    </w:p>
    <w:bookmarkEnd w:id="0"/>
    <w:tbl>
      <w:tblPr>
        <w:tblStyle w:val="3"/>
        <w:tblW w:w="1463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855"/>
        <w:gridCol w:w="840"/>
        <w:gridCol w:w="3438"/>
        <w:gridCol w:w="705"/>
        <w:gridCol w:w="645"/>
        <w:gridCol w:w="795"/>
        <w:gridCol w:w="840"/>
        <w:gridCol w:w="1230"/>
        <w:gridCol w:w="1650"/>
        <w:gridCol w:w="1995"/>
        <w:gridCol w:w="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岗位描述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对象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职（执）业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工作经验及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年限要求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湛江市            民政局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督导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人员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面了解所督导的社工站服务区域情况，指导社工开展科学系统的需求评估，制定社工站工作计划；参与疑难案例的服务，指导社工制定服务方案，及时回应和解决困难群众和特殊群体的需求；指导社工站开展社工服务质量管理、团队建设、志愿服务管理、社会资源链接等；组织社工以站点互访、工作坊等方式，分层分类开展社会工作专业培训；开展实务研究，形成具有一定社会效益的工作案例、实践方法、服务模式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完成民政局交办的其他任务。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40周岁以下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社会工作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、社会学、人类学、心理学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-6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-6"/>
                <w:kern w:val="0"/>
                <w:sz w:val="20"/>
                <w:szCs w:val="20"/>
                <w:u w:val="none"/>
                <w:lang w:val="en-US" w:eastAsia="zh-CN" w:bidi="ar"/>
              </w:rPr>
              <w:t>具备相应的社会工作者职业水平资格，持有社会工作师（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pacing w:val="-6"/>
                <w:kern w:val="0"/>
                <w:sz w:val="20"/>
                <w:szCs w:val="20"/>
                <w:u w:val="none"/>
                <w:lang w:val="en-US" w:eastAsia="zh-CN" w:bidi="ar"/>
              </w:rPr>
              <w:t>中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-6"/>
                <w:kern w:val="0"/>
                <w:sz w:val="20"/>
                <w:szCs w:val="20"/>
                <w:u w:val="none"/>
                <w:lang w:val="en-US" w:eastAsia="zh-CN" w:bidi="ar"/>
              </w:rPr>
              <w:t>级）及以上资格证书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-6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pacing w:val="-6"/>
                <w:kern w:val="0"/>
                <w:sz w:val="20"/>
                <w:szCs w:val="20"/>
                <w:u w:val="none"/>
                <w:lang w:val="en-US" w:eastAsia="zh-CN" w:bidi="ar"/>
              </w:rPr>
              <w:t>具有所督导服务领域的实务经验不少于4年，有进取心和责任心，具有较强的学习、沟通、协调、行动研究和执行能力、具备团队合作精神，能够高效地完成本职工作，能接受并适应经常性出差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0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湛江市民政局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督导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行政辅助人员</w:t>
            </w:r>
          </w:p>
        </w:tc>
        <w:tc>
          <w:tcPr>
            <w:tcW w:w="3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湛江市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“双百工程”公众号运营管理，制作和管理宣传物资，校对各社工站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(点)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宣传文案，负责“双百工程”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文秘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资料综合以及信息数据收集、统计和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档案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管理，协助组织开展“双百工程”招聘社工及有关会议、交流、培训等，完成民政局交办的其他任务。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1" w:type="dxa"/>
              <w:bottom w:w="0" w:type="dxa"/>
              <w:right w:w="51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及以上学历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社会工作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、社会学、汉语言文学、财务会计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-6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-6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-6"/>
                <w:kern w:val="0"/>
                <w:sz w:val="20"/>
                <w:szCs w:val="20"/>
                <w:u w:val="none"/>
                <w:lang w:val="en-US" w:eastAsia="zh-CN" w:bidi="ar"/>
              </w:rPr>
              <w:t>熟练掌握办公软件、撰写文案、自媒体管理等，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pacing w:val="-6"/>
                <w:kern w:val="0"/>
                <w:sz w:val="20"/>
                <w:szCs w:val="20"/>
                <w:u w:val="none"/>
                <w:lang w:val="en-US" w:eastAsia="zh-CN" w:bidi="ar"/>
              </w:rPr>
              <w:t>具有基层数据收集整理、资金预算申请和报销及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-6"/>
                <w:kern w:val="0"/>
                <w:sz w:val="20"/>
                <w:szCs w:val="20"/>
                <w:u w:val="none"/>
                <w:lang w:val="en-US" w:eastAsia="zh-CN" w:bidi="ar"/>
              </w:rPr>
              <w:t>社会工作领域工作经验</w:t>
            </w:r>
            <w:r>
              <w:rPr>
                <w:rFonts w:hint="eastAsia" w:ascii="仿宋_GB2312" w:hAnsi="宋体" w:cs="仿宋_GB2312"/>
                <w:i w:val="0"/>
                <w:iCs w:val="0"/>
                <w:color w:val="000000"/>
                <w:spacing w:val="-6"/>
                <w:kern w:val="0"/>
                <w:sz w:val="20"/>
                <w:szCs w:val="20"/>
                <w:u w:val="none"/>
                <w:lang w:val="en-US" w:eastAsia="zh-CN" w:bidi="ar"/>
              </w:rPr>
              <w:t>两年以上者优先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1417" w:right="1134" w:bottom="1361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4MTc1ZDUxM2ZjMTU0YmZjMzc5ZTIyNGYxNDEyNmIifQ=="/>
  </w:docVars>
  <w:rsids>
    <w:rsidRoot w:val="55444540"/>
    <w:rsid w:val="55444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2022-12-26T01:54:00Z</dcterms:created>
  <dc:creator>chwenpu163com</dc:creator>
  <cp:lastModifiedBy>chwenpu163com</cp:lastModifiedBy>
  <dcterms:modified xsi:type="dcterms:W3CDTF">2022-12-26T01:56:20Z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54C59FCA2EBB4E2F92B6112C30AAB06A</vt:lpwstr>
  </property>
</Properties>
</file>