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湛江市医疗保障局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“三公”经费支出预算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3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9"/>
        <w:gridCol w:w="1785"/>
        <w:gridCol w:w="419"/>
        <w:gridCol w:w="2204"/>
        <w:gridCol w:w="2204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23" w:name="_GoBack"/>
            <w:bookmarkEnd w:id="23"/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eastAsia="zh-CN"/>
              </w:rPr>
              <w:t>湛江市医疗保障局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0"/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35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36.46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36.46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3.10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3.10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2.20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2.20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2.20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2.20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535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0.90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0.90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>
      <w:pPr>
        <w:jc w:val="left"/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>注：</w:t>
      </w:r>
      <w:bookmarkStart w:id="1" w:name="PO_part1remark7"/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  <w:t>无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</w:t>
      </w:r>
      <w:bookmarkEnd w:id="1"/>
    </w:p>
    <w:p>
      <w:pPr>
        <w:jc w:val="left"/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</w:pPr>
    </w:p>
    <w:p>
      <w:pPr>
        <w:jc w:val="left"/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“三公”经费安排情况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说明</w:t>
      </w:r>
    </w:p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bookmarkStart w:id="2" w:name="PO_part3A2Year1"/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2023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bookmarkStart w:id="3" w:name="PO_part3A2Amount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3.1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4" w:name="PO_part3A2IncAmount1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18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5" w:name="PO_part3A2IncPercent1"/>
      <w:r>
        <w:rPr>
          <w:rFonts w:hint="eastAsia" w:ascii="仿宋_GB2312" w:hAnsi="仿宋_GB2312" w:eastAsia="仿宋_GB2312" w:cs="仿宋_GB2312"/>
          <w:sz w:val="30"/>
          <w:szCs w:val="30"/>
        </w:rPr>
        <w:t>下降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85.3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6" w:name="PO_part3A2IncReason1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减少公车购置费用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7" w:name="PO_part3A2Amount2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8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9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0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bookmarkStart w:id="11" w:name="PO_part3A2Amount3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12" w:name="PO_part3A2Amount4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3" w:name="PO_part3A2IncAmount5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bookmarkStart w:id="14" w:name="PO_part3A2Amount5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5" w:name="PO_part3A2IncAmount6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0"/>
          <w:szCs w:val="30"/>
        </w:rPr>
        <w:t>比上年</w:t>
      </w:r>
      <w:bookmarkStart w:id="16" w:name="PO_part3A2IncAmount3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18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7" w:name="PO_part3A2IncPercent3"/>
      <w:r>
        <w:rPr>
          <w:rFonts w:hint="eastAsia" w:ascii="仿宋_GB2312" w:hAnsi="仿宋_GB2312" w:eastAsia="仿宋_GB2312" w:cs="仿宋_GB2312"/>
          <w:sz w:val="30"/>
          <w:szCs w:val="30"/>
        </w:rPr>
        <w:t>下降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89.1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8" w:name="PO_part3A2IncReason3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减少公车购置费用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19" w:name="PO_part3A2Amount6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0.9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20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0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21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1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22" w:name="PO_part3A2IncReason4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22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jc w:val="left"/>
        <w:rPr>
          <w:rFonts w:hint="eastAsia" w:ascii="宋体" w:hAnsi="宋体" w:cs="宋体"/>
          <w:color w:val="000000"/>
          <w:kern w:val="0"/>
          <w:sz w:val="18"/>
          <w:szCs w:val="18"/>
          <w:lang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4MGNiNTRiYzY3ZDZjZGYyYzNhMWM5MzEwMWY4YTgifQ=="/>
  </w:docVars>
  <w:rsids>
    <w:rsidRoot w:val="3EF4049E"/>
    <w:rsid w:val="3EF4049E"/>
    <w:rsid w:val="4C14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416</Words>
  <Characters>529</Characters>
  <Lines>0</Lines>
  <Paragraphs>0</Paragraphs>
  <TotalTime>2</TotalTime>
  <ScaleCrop>false</ScaleCrop>
  <LinksUpToDate>false</LinksUpToDate>
  <CharactersWithSpaces>632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2023-03-07T02:22:00Z</dcterms:created>
  <dc:creator>陈嘉子</dc:creator>
  <cp:lastModifiedBy>陈嘉子</cp:lastModifiedBy>
  <cp:lastPrinted>2023-03-07T02:29:30Z</cp:lastPrinted>
  <dcterms:modified xsi:type="dcterms:W3CDTF">2023-03-07T02:29:42Z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93DD0F1F7C814C4AB754051A719EE7C1</vt:lpwstr>
  </property>
</Properties>
</file>