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jc w:val="center"/>
        <w:rPr>
          <w:rFonts w:ascii="方正小标宋简体" w:hAnsi="Calibri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32"/>
          <w:szCs w:val="32"/>
        </w:rPr>
        <w:t>2023年湛江市人民政府行政服务中心公开招聘后勤服务人员（雇员）岗位表</w:t>
      </w:r>
    </w:p>
    <w:tbl>
      <w:tblPr>
        <w:tblStyle w:val="3"/>
        <w:tblW w:w="1411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909"/>
        <w:gridCol w:w="1448"/>
        <w:gridCol w:w="1448"/>
        <w:gridCol w:w="1448"/>
        <w:gridCol w:w="1448"/>
        <w:gridCol w:w="34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3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3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内勤</w:t>
            </w:r>
          </w:p>
        </w:tc>
        <w:tc>
          <w:tcPr>
            <w:tcW w:w="3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协助负责行政服务中心后勤保障日常工作。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周岁以下（19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月后出生）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大学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本科学历，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管理学类专业</w:t>
            </w:r>
          </w:p>
        </w:tc>
        <w:tc>
          <w:tcPr>
            <w:tcW w:w="3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湛江市区户籍，节假日和周末服从工作安排。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1MWM3ZTkzZTNiOWEyZjk1YWZmMzM0ZjU3ZWYyYjkifQ=="/>
  </w:docVars>
  <w:rsids>
    <w:rsidRoot w:val="72C51E42"/>
    <w:rsid w:val="72C5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2023-10-16T09:01:00Z</dcterms:created>
  <dc:creator>诗琪</dc:creator>
  <cp:lastModifiedBy>诗琪</cp:lastModifiedBy>
  <dcterms:modified xsi:type="dcterms:W3CDTF">2023-10-16T09:03:04Z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144FB666DD15496A8B2323C2E52416CC_11</vt:lpwstr>
  </property>
</Properties>
</file>