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64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广东红乐电器有限公司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电热水壶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万利达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1040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型号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规格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HL1523A-05C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2022.11.3--2022.11.4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生产批号</w:t>
            </w:r>
            <w:r>
              <w:rPr>
                <w:rFonts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_GB2312"/>
                <w:spacing w:val="-2"/>
                <w:kern w:val="0"/>
                <w:sz w:val="32"/>
                <w:szCs w:val="32"/>
                <w:shd w:val="clear" w:color="auto" w:fill="FFFFFF"/>
              </w:rPr>
              <w:t>批次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/>
                <w:sz w:val="32"/>
                <w:szCs w:val="28"/>
              </w:rPr>
              <w:t>20221103001-20221103002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容量</w:t>
            </w:r>
            <w:r>
              <w:rPr>
                <w:rFonts w:ascii="仿宋_GB2312" w:hAnsi="Arial" w:eastAsia="仿宋_GB2312" w:cs="Arial"/>
                <w:sz w:val="32"/>
                <w:szCs w:val="32"/>
              </w:rPr>
              <w:t>2.3L</w:t>
            </w:r>
            <w:r>
              <w:rPr>
                <w:rFonts w:hint="eastAsia" w:ascii="仿宋_GB2312" w:hAnsi="Arial" w:eastAsia="仿宋_GB2312" w:cs="Arial"/>
                <w:sz w:val="32"/>
                <w:szCs w:val="32"/>
              </w:rPr>
              <w:t>，电压</w:t>
            </w:r>
            <w:r>
              <w:rPr>
                <w:rFonts w:ascii="仿宋_GB2312" w:hAnsi="Arial" w:eastAsia="仿宋_GB2312" w:cs="Arial"/>
                <w:sz w:val="32"/>
                <w:szCs w:val="32"/>
              </w:rPr>
              <w:t>220V~50Hz 1500W.</w:t>
            </w:r>
            <w:r>
              <w:pict>
                <v:shape id="图片 1" o:spid="_x0000_s1026" o:spt="75" type="#_x0000_t75" style="position:absolute;left:0pt;margin-left:0pt;margin-top:9.75pt;height:58.5pt;width:55.35pt;mso-wrap-distance-bottom:0pt;mso-wrap-distance-left:9pt;mso-wrap-distance-right:9pt;mso-wrap-distance-top:0pt;z-index:251658240;mso-width-relative:page;mso-height-relative:page;" filled="f" o:preferrelative="t" stroked="f" coordsize="21600,21600">
                  <v:path/>
                  <v:fill on="f" focussize="0,0"/>
                  <v:stroke on="f" joinstyle="miter"/>
                  <v:imagedata r:id="rId4" o:title=""/>
                  <o:lock v:ext="edit" aspectratio="t"/>
                  <w10:wrap type="square"/>
                </v:shape>
              </w:pic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产品输入功率、电源连接和外部软线等项目不符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GB4706.1-2005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、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GB4706.19-2008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标准。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  <w:shd w:val="clear" w:color="auto" w:fill="FFFFFF"/>
              </w:rPr>
              <w:t>可能引起触电和起火危险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通知销售商立即停止销售缺陷产品，并在公司及销售商实体店铺发布召回公告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告知消费者具体召回事宜，为购买到缺陷产品的消费者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免费维修、更换或退货处理。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广东红乐电器有限公司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0"/>
              </w:rPr>
              <w:t>召回服务热线：0759-6868802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7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集中召回时间计划在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202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10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2024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32"/>
                <w:szCs w:val="32"/>
              </w:rPr>
              <w:t>10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32"/>
                <w:szCs w:val="32"/>
              </w:rPr>
              <w:t>日（具体以实际进度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137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22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eastAsia="zh-CN"/>
              </w:rPr>
              <w:t>湛江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市市场监督管理局网站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“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政务动态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”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栏目，或拨打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eastAsia="zh-CN"/>
              </w:rPr>
              <w:t>湛江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市市场监督管理局缺陷产品召回热线电话（</w:t>
            </w:r>
            <w:r>
              <w:rPr>
                <w:rFonts w:ascii="Times New Roman" w:hAnsi="Times New Roman" w:eastAsia="仿宋_GB2312"/>
                <w:sz w:val="32"/>
                <w:szCs w:val="32"/>
                <w:shd w:val="clear" w:color="auto" w:fill="FFFFFF"/>
              </w:rPr>
              <w:t>0759-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  <w:lang w:val="en-US" w:eastAsia="zh-CN"/>
              </w:rPr>
              <w:t>3586309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00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105"/>
  <w:drawingGridVerticalSpacing w:val="156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Y5OWRmNjUxMDk2YWZmYmVmMmE4NDQyMWU5YjRiMzIifQ=="/>
  </w:docVars>
  <w:rsids>
    <w:rsidRoot w:val="00381FCB"/>
    <w:rsid w:val="0009035D"/>
    <w:rsid w:val="00116787"/>
    <w:rsid w:val="001C6E25"/>
    <w:rsid w:val="001E3E88"/>
    <w:rsid w:val="003200D3"/>
    <w:rsid w:val="00381FCB"/>
    <w:rsid w:val="003E389C"/>
    <w:rsid w:val="003F117F"/>
    <w:rsid w:val="00514E65"/>
    <w:rsid w:val="00647866"/>
    <w:rsid w:val="006E1CCE"/>
    <w:rsid w:val="00754746"/>
    <w:rsid w:val="00770FA0"/>
    <w:rsid w:val="007E05D8"/>
    <w:rsid w:val="009A5AC2"/>
    <w:rsid w:val="009C5028"/>
    <w:rsid w:val="00A52C30"/>
    <w:rsid w:val="00B12FCE"/>
    <w:rsid w:val="00BE0FF4"/>
    <w:rsid w:val="00D03EE7"/>
    <w:rsid w:val="00DF15D3"/>
    <w:rsid w:val="00E16854"/>
    <w:rsid w:val="00EF6ADE"/>
    <w:rsid w:val="01F1594A"/>
    <w:rsid w:val="02B81FC4"/>
    <w:rsid w:val="056D353A"/>
    <w:rsid w:val="06BD5DFB"/>
    <w:rsid w:val="0A4F7C1D"/>
    <w:rsid w:val="10A03235"/>
    <w:rsid w:val="1AAB1D9D"/>
    <w:rsid w:val="1C2C5C99"/>
    <w:rsid w:val="245925A9"/>
    <w:rsid w:val="24E94DB0"/>
    <w:rsid w:val="299C4D08"/>
    <w:rsid w:val="2C7F66CC"/>
    <w:rsid w:val="32D81743"/>
    <w:rsid w:val="33AF0DB1"/>
    <w:rsid w:val="347968DF"/>
    <w:rsid w:val="39130C38"/>
    <w:rsid w:val="3A6C6E9B"/>
    <w:rsid w:val="3C7037F0"/>
    <w:rsid w:val="4E8F31A6"/>
    <w:rsid w:val="5E424857"/>
    <w:rsid w:val="6BBB07A3"/>
    <w:rsid w:val="71174D3D"/>
    <w:rsid w:val="720B53CA"/>
    <w:rsid w:val="723A6BA8"/>
    <w:rsid w:val="7E9A4CC7"/>
    <w:rsid w:val="DFFBC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9"/>
    <w:pPr>
      <w:keepNext/>
      <w:keepLines/>
      <w:spacing w:line="578" w:lineRule="auto"/>
      <w:jc w:val="left"/>
      <w:outlineLvl w:val="0"/>
    </w:pPr>
    <w:rPr>
      <w:b/>
      <w:bCs/>
      <w:kern w:val="44"/>
      <w:sz w:val="28"/>
      <w:szCs w:val="44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ing 1 Char"/>
    <w:basedOn w:val="6"/>
    <w:link w:val="2"/>
    <w:qFormat/>
    <w:locked/>
    <w:uiPriority w:val="99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MS</Company>
  <Pages>2</Pages>
  <Words>88</Words>
  <Characters>502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2022-04-14T01:01:00Z</dcterms:created>
  <dc:creator>张豪哲</dc:creator>
  <cp:lastModifiedBy>jdj</cp:lastModifiedBy>
  <dcterms:modified xsi:type="dcterms:W3CDTF">2024-06-27T15:54:36Z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92153379D9AF4E0E83F45DB94D590615_12</vt:lpwstr>
  </property>
</Properties>
</file>