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  <w:lang w:eastAsia="zh-CN"/>
              </w:rPr>
              <w:t>湛江市医疗保障局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  <w:lang w:val="en-US" w:eastAsia="zh-CN"/>
              </w:rPr>
              <w:t>2022年度（本级）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0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1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湛江市医疗保障局（本级） </w:t>
            </w:r>
            <w:bookmarkEnd w:id="1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21.10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20.20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0.47</w:t>
            </w:r>
          </w:p>
        </w:tc>
      </w:tr>
    </w:tbl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Cs w:val="21"/>
        </w:rPr>
        <w:t>注：</w:t>
      </w:r>
      <w:bookmarkStart w:id="2" w:name="PO_part2Table1Remark9"/>
      <w:r>
        <w:rPr>
          <w:rFonts w:hint="eastAsia" w:ascii="宋体" w:hAnsi="宋体" w:cs="宋体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2"/>
      <w:r>
        <w:rPr>
          <w:rFonts w:hint="eastAsia" w:ascii="宋体" w:hAnsi="宋体" w:cs="宋体"/>
          <w:sz w:val="28"/>
          <w:szCs w:val="28"/>
        </w:rPr>
        <w:t xml:space="preserve"> </w:t>
      </w: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spacing w:line="288" w:lineRule="auto"/>
        <w:ind w:firstLine="643" w:firstLineChars="200"/>
        <w:jc w:val="center"/>
        <w:rPr>
          <w:rFonts w:hint="eastAsia" w:ascii="仿宋_GB2312" w:hAnsi="宋体" w:eastAsia="仿宋_GB2312" w:cs="宋体"/>
          <w:b/>
          <w:sz w:val="32"/>
          <w:szCs w:val="32"/>
        </w:rPr>
      </w:pPr>
      <w:bookmarkStart w:id="3" w:name="PO_part3A3Year1"/>
      <w:r>
        <w:rPr>
          <w:rFonts w:hint="eastAsia" w:ascii="仿宋_GB2312" w:hAnsi="宋体" w:eastAsia="仿宋_GB2312" w:cs="宋体"/>
          <w:b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b/>
          <w:sz w:val="32"/>
          <w:szCs w:val="32"/>
        </w:rPr>
        <w:t>年度财政拨款“三公”经费支出决算情况说明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一、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4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湛江市医疗保障局（本级）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5" w:name="PO_part3A3B1C1Amount1"/>
      <w:r>
        <w:rPr>
          <w:rFonts w:ascii="仿宋_GB2312" w:hAnsi="宋体" w:eastAsia="仿宋_GB2312" w:cs="宋体"/>
          <w:sz w:val="32"/>
          <w:szCs w:val="32"/>
        </w:rPr>
        <w:t>0.47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6" w:name="PO_part3A3B1C1Amount2"/>
      <w:r>
        <w:rPr>
          <w:rFonts w:ascii="仿宋_GB2312" w:hAnsi="宋体" w:eastAsia="仿宋_GB2312" w:cs="宋体"/>
          <w:sz w:val="32"/>
          <w:szCs w:val="32"/>
        </w:rPr>
        <w:t>21.1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7" w:name="PO_part3A3B1C1Percent1"/>
      <w:r>
        <w:rPr>
          <w:rFonts w:ascii="仿宋_GB2312" w:hAnsi="宋体" w:eastAsia="仿宋_GB2312" w:cs="宋体"/>
          <w:sz w:val="32"/>
          <w:szCs w:val="32"/>
        </w:rPr>
        <w:t>2.2%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8" w:name="PO_part3A3B1C1IncAmount1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0.4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9" w:name="PO_part3A3B1C1IncPercent1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683.3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10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1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2" w:name="PO_part3A3B1C1qzPercent1"/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3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4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5" w:name="PO_part3A3B1C1qzAmount2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6" w:name="PO_part3A3B1C1qzysAmount2"/>
      <w:r>
        <w:rPr>
          <w:rFonts w:ascii="仿宋_GB2312" w:hAnsi="宋体" w:eastAsia="仿宋_GB2312" w:cs="宋体"/>
          <w:sz w:val="32"/>
          <w:szCs w:val="32"/>
        </w:rPr>
        <w:t>20.2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7" w:name="PO_part3A3B1C1qzPercent2"/>
      <w:r>
        <w:rPr>
          <w:rFonts w:ascii="仿宋_GB2312" w:hAnsi="宋体" w:eastAsia="仿宋_GB2312" w:cs="宋体"/>
          <w:sz w:val="32"/>
          <w:szCs w:val="32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8" w:name="PO_part3A3B1C1IncAmount3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9" w:name="PO_part3A3B1C1IncPercent3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20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1" w:name="PO_part3A3B1C1qzysAmount4"/>
      <w:r>
        <w:rPr>
          <w:rFonts w:ascii="仿宋_GB2312" w:hAnsi="宋体" w:eastAsia="仿宋_GB2312" w:cs="宋体"/>
          <w:sz w:val="32"/>
          <w:szCs w:val="32"/>
        </w:rPr>
        <w:t>18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2" w:name="PO_part3A3B1C1qzPercent4"/>
      <w:r>
        <w:rPr>
          <w:rFonts w:ascii="仿宋_GB2312" w:hAnsi="宋体" w:eastAsia="仿宋_GB2312" w:cs="宋体"/>
          <w:sz w:val="32"/>
          <w:szCs w:val="32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3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4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5" w:name="PO_part3A3B1C1qzAmount5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6" w:name="PO_part3A3B1C1qzysAmount5"/>
      <w:r>
        <w:rPr>
          <w:rFonts w:ascii="仿宋_GB2312" w:hAnsi="宋体" w:eastAsia="仿宋_GB2312" w:cs="宋体"/>
          <w:sz w:val="32"/>
          <w:szCs w:val="32"/>
        </w:rPr>
        <w:t>2.2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7" w:name="PO_part3A3B1C1qzPercent5"/>
      <w:r>
        <w:rPr>
          <w:rFonts w:ascii="仿宋_GB2312" w:hAnsi="宋体" w:eastAsia="仿宋_GB2312" w:cs="宋体"/>
          <w:sz w:val="32"/>
          <w:szCs w:val="32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8" w:name="PO_part3A3B1C1IncAmount5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9" w:name="PO_part3A3B1C1IncPercent5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30" w:name="PO_part3A3B1C1qzAmount3"/>
      <w:r>
        <w:rPr>
          <w:rFonts w:ascii="仿宋_GB2312" w:hAnsi="宋体" w:eastAsia="仿宋_GB2312" w:cs="宋体"/>
          <w:sz w:val="32"/>
          <w:szCs w:val="32"/>
        </w:rPr>
        <w:t>0.47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31" w:name="PO_part3A3B1C1qzysAmount3"/>
      <w:r>
        <w:rPr>
          <w:rFonts w:ascii="仿宋_GB2312" w:hAnsi="宋体" w:eastAsia="仿宋_GB2312" w:cs="宋体"/>
          <w:sz w:val="32"/>
          <w:szCs w:val="32"/>
        </w:rPr>
        <w:t>0.9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2" w:name="PO_part3A3B1C1qzPerce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52.2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3" w:name="PO_part3A3B1C1IncAmount6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0.4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4" w:name="PO_part3A3B1C1IncPercent6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683.3</w:t>
      </w:r>
      <w:r>
        <w:rPr>
          <w:rFonts w:ascii="仿宋_GB2312" w:hAnsi="宋体" w:eastAsia="仿宋_GB2312" w:cs="宋体"/>
          <w:sz w:val="32"/>
          <w:szCs w:val="32"/>
        </w:rPr>
        <w:t>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5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6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7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7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8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9" w:name="PO_part3A3B1C1Diff2"/>
      <w:r>
        <w:rPr>
          <w:rFonts w:hint="eastAsia" w:ascii="仿宋_GB2312" w:hAnsi="宋体" w:eastAsia="仿宋_GB2312" w:cs="宋体"/>
          <w:sz w:val="32"/>
          <w:szCs w:val="32"/>
        </w:rPr>
        <w:t>大于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40" w:name="PO_part3A3B1C1DiffReason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2021年由于新冠疫情原因接待来湛调研访问的次数及人数较少，2022年接待次数及人数有所增加。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40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二、</w:t>
      </w:r>
      <w:bookmarkStart w:id="62" w:name="_GoBack"/>
      <w:bookmarkEnd w:id="62"/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41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42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3" w:name="PO_part3A3B2Amount2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4" w:name="PO_part3A3B2Amount3"/>
      <w:r>
        <w:rPr>
          <w:rFonts w:ascii="仿宋_GB2312" w:hAnsi="宋体" w:eastAsia="仿宋_GB2312" w:cs="宋体"/>
          <w:sz w:val="32"/>
          <w:szCs w:val="32"/>
        </w:rPr>
        <w:t>0.47万元，占100%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5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6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7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8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8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9" w:name="PO_part3A3B2C2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50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51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52" w:name="PO_part3A3B2C2D2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3" w:name="PO_part3A3B2C2D2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4" w:name="PO_part3A3B2C2D2Use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无。我局无公务用车。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5" w:name="PO_part3A3B2C3Amount1"/>
      <w:r>
        <w:rPr>
          <w:rFonts w:ascii="仿宋_GB2312" w:hAnsi="宋体" w:eastAsia="仿宋_GB2312" w:cs="宋体"/>
          <w:sz w:val="32"/>
          <w:szCs w:val="32"/>
        </w:rPr>
        <w:t>0.47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6" w:name="PO_part3A3B2C3Detail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</w:t>
      </w:r>
      <w:r>
        <w:rPr>
          <w:rFonts w:hint="eastAsia" w:ascii="仿宋_GB2312" w:hAnsi="宋体" w:eastAsia="仿宋_GB2312" w:cs="宋体"/>
          <w:sz w:val="32"/>
          <w:szCs w:val="32"/>
        </w:rPr>
        <w:t>外市医保局来湛调研人员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7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8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8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9" w:name="PO_part3A3B2C3GnjdCount1"/>
      <w:r>
        <w:rPr>
          <w:rFonts w:ascii="仿宋_GB2312" w:hAnsi="宋体" w:eastAsia="仿宋_GB2312" w:cs="宋体"/>
          <w:sz w:val="32"/>
          <w:szCs w:val="32"/>
        </w:rPr>
        <w:t>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9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60" w:name="PO_part3A3B2C3GnjdManCount1"/>
      <w:r>
        <w:rPr>
          <w:rFonts w:ascii="仿宋_GB2312" w:hAnsi="宋体" w:eastAsia="仿宋_GB2312" w:cs="宋体"/>
          <w:sz w:val="32"/>
          <w:szCs w:val="32"/>
        </w:rPr>
        <w:t>40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0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61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外市医保局来湛调研人员。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61"/>
    </w:p>
    <w:p>
      <w:pPr>
        <w:rPr>
          <w:rFonts w:hint="eastAsia" w:ascii="宋体" w:hAnsi="宋体" w:cs="宋体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YjVhMTYzZWMyYmM5NzY5YTI0MDBhNDU3ZjQ3YTQifQ=="/>
  </w:docVars>
  <w:rsids>
    <w:rsidRoot w:val="55142B44"/>
    <w:rsid w:val="5514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2024-07-12T08:45:00Z</dcterms:created>
  <dc:creator>WPS_1714959897</dc:creator>
  <cp:lastModifiedBy>WPS_1714959897</cp:lastModifiedBy>
  <dcterms:modified xsi:type="dcterms:W3CDTF">2024-07-12T08:50:12Z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254AF20F2A5D45D5874D0107EC481324_11</vt:lpwstr>
  </property>
</Properties>
</file>