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AFE44"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 w14:paraId="61A845B7">
      <w:pPr>
        <w:jc w:val="center"/>
        <w:rPr>
          <w:rFonts w:ascii="微软简标宋" w:hAnsi="微软简标宋" w:eastAsia="微软简标宋"/>
          <w:sz w:val="36"/>
          <w:szCs w:val="36"/>
        </w:rPr>
      </w:pPr>
    </w:p>
    <w:p w14:paraId="2A8030EC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湛江市鉴江水利枢纽管理处：</w:t>
      </w:r>
      <w:bookmarkStart w:id="0" w:name="_GoBack"/>
      <w:bookmarkEnd w:id="0"/>
    </w:p>
    <w:p w14:paraId="15A4B789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</w:t>
      </w:r>
      <w:r>
        <w:rPr>
          <w:rFonts w:hint="eastAsia" w:ascii="仿宋_GB2312" w:eastAsia="仿宋_GB2312"/>
          <w:sz w:val="32"/>
          <w:szCs w:val="32"/>
        </w:rPr>
        <w:t>处</w:t>
      </w:r>
      <w:r>
        <w:rPr>
          <w:rFonts w:hint="eastAsia" w:ascii="仿宋" w:hAnsi="仿宋" w:eastAsia="仿宋" w:cs="仿宋"/>
          <w:b/>
          <w:bCs w:val="0"/>
          <w:sz w:val="32"/>
          <w:szCs w:val="32"/>
          <w:u w:val="single"/>
        </w:rPr>
        <w:t>湛江市鉴江供水枢纽工程</w:t>
      </w:r>
      <w:r>
        <w:rPr>
          <w:rFonts w:hint="eastAsia" w:ascii="仿宋" w:hAnsi="仿宋" w:eastAsia="仿宋" w:cs="仿宋"/>
          <w:b/>
          <w:bCs w:val="0"/>
          <w:sz w:val="32"/>
          <w:szCs w:val="32"/>
          <w:u w:val="single"/>
          <w:lang w:val="en-US" w:eastAsia="zh-CN"/>
        </w:rPr>
        <w:t>2025年度</w:t>
      </w:r>
      <w:r>
        <w:rPr>
          <w:rFonts w:hint="eastAsia" w:ascii="仿宋" w:hAnsi="仿宋" w:eastAsia="仿宋" w:cs="仿宋"/>
          <w:b/>
          <w:bCs w:val="0"/>
          <w:sz w:val="32"/>
          <w:szCs w:val="32"/>
          <w:u w:val="single"/>
        </w:rPr>
        <w:t>安保服务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向贵局提交的一切文件，无论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 w14:paraId="475DAB20">
      <w:pPr>
        <w:ind w:firstLine="645"/>
        <w:rPr>
          <w:rFonts w:ascii="仿宋_GB2312" w:eastAsia="仿宋_GB2312"/>
          <w:sz w:val="32"/>
          <w:szCs w:val="32"/>
        </w:rPr>
      </w:pPr>
    </w:p>
    <w:p w14:paraId="7018BDAA">
      <w:pPr>
        <w:ind w:firstLine="645"/>
        <w:rPr>
          <w:rFonts w:ascii="仿宋_GB2312" w:eastAsia="仿宋_GB2312"/>
          <w:sz w:val="32"/>
          <w:szCs w:val="32"/>
        </w:rPr>
      </w:pPr>
    </w:p>
    <w:p w14:paraId="019BA0F0"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 w14:paraId="4FA97226"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   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6BB"/>
    <w:rsid w:val="000B1A10"/>
    <w:rsid w:val="001A7B9D"/>
    <w:rsid w:val="00240BA8"/>
    <w:rsid w:val="002F0A1A"/>
    <w:rsid w:val="004740EB"/>
    <w:rsid w:val="00572084"/>
    <w:rsid w:val="005B192B"/>
    <w:rsid w:val="0079007A"/>
    <w:rsid w:val="009D76BB"/>
    <w:rsid w:val="00A56DBF"/>
    <w:rsid w:val="00A80C5E"/>
    <w:rsid w:val="00A82A16"/>
    <w:rsid w:val="00AB44D6"/>
    <w:rsid w:val="471D22CB"/>
    <w:rsid w:val="60256C90"/>
    <w:rsid w:val="66F62F02"/>
    <w:rsid w:val="68EB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171</Characters>
  <Lines>1</Lines>
  <Paragraphs>1</Paragraphs>
  <TotalTime>0</TotalTime>
  <ScaleCrop>false</ScaleCrop>
  <LinksUpToDate>false</LinksUpToDate>
  <CharactersWithSpaces>198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2018-06-12T01:03:00Z</dcterms:created>
  <dc:creator>何召凯</dc:creator>
  <cp:lastModifiedBy>进击的史泰牛</cp:lastModifiedBy>
  <cp:lastPrinted>2021-01-12T09:31:00Z</cp:lastPrinted>
  <dcterms:modified xsi:type="dcterms:W3CDTF">2024-12-31T03:30:25Z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eyJoZGlkIjoiZGFmYzEyOTNlZjJkYzQyMDllZTZmNmY2NmEzNjk2MmMiLCJ1c2VySWQiOiI4MzA4MjkzOTAifQ==</vt:lpwstr>
  </property>
  <property fmtid="{D5CDD505-2E9C-101B-9397-08002B2CF9AE}" pid="4" name="ICV">
    <vt:lpwstr>E6259E4D7EF04B2BA28B1ABF1D547A25_12</vt:lpwstr>
  </property>
</Properties>
</file>