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spacing w:line="560" w:lineRule="exact"/>
        <w:ind w:left="0" w:right="0"/>
        <w:jc w:val="left"/>
        <w:textAlignment w:val="auto"/>
        <w:outlineLvl w:val="9"/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bidi="ar-SA"/>
        </w:rPr>
        <w:t>附件</w:t>
      </w:r>
      <w:r>
        <w:rPr>
          <w:rFonts w:hint="eastAsia" w:eastAsia="黑体" w:cs="黑体"/>
          <w:color w:val="000000"/>
          <w:sz w:val="32"/>
          <w:szCs w:val="32"/>
          <w:shd w:val="clear" w:color="auto" w:fill="FFFFFF"/>
          <w:lang w:val="en-US" w:eastAsia="zh-CN" w:bidi="ar-SA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center"/>
        <w:textAlignment w:val="auto"/>
        <w:rPr>
          <w:rFonts w:hint="eastAsia" w:ascii="Times New Roman" w:hAnsi="Times New Roman" w:eastAsia="方正小标宋简体"/>
          <w:color w:val="000000"/>
          <w:sz w:val="4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center"/>
        <w:textAlignment w:val="auto"/>
        <w:rPr>
          <w:rFonts w:hint="eastAsia" w:ascii="Times New Roman" w:hAnsi="Times New Roman" w:eastAsia="方正小标宋简体"/>
          <w:color w:val="000000"/>
          <w:sz w:val="4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eastAsia="zh-CN" w:bidi="ar-SA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 w:bidi="ar-SA"/>
        </w:rPr>
        <w:t>202</w:t>
      </w:r>
      <w:r>
        <w:rPr>
          <w:rFonts w:hint="eastAsia" w:eastAsia="方正小标宋简体" w:cs="方正小标宋简体"/>
          <w:sz w:val="44"/>
          <w:szCs w:val="44"/>
          <w:lang w:val="en-US" w:eastAsia="zh-CN" w:bidi="ar-SA"/>
        </w:rPr>
        <w:t>6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 w:bidi="ar-SA"/>
        </w:rPr>
        <w:t>年支持省级企业技术中心开展创新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center"/>
        <w:textAlignment w:val="auto"/>
        <w:rPr>
          <w:rFonts w:hint="eastAsia" w:eastAsia="方正小标宋简体" w:cs="方正小标宋简体"/>
          <w:sz w:val="44"/>
          <w:szCs w:val="44"/>
          <w:lang w:eastAsia="zh-CN" w:bidi="ar-SA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 w:bidi="ar-SA"/>
        </w:rPr>
        <w:t>能力建设项目入库</w:t>
      </w:r>
      <w:r>
        <w:rPr>
          <w:rFonts w:hint="eastAsia" w:eastAsia="方正小标宋简体" w:cs="方正小标宋简体"/>
          <w:sz w:val="44"/>
          <w:szCs w:val="44"/>
          <w:lang w:eastAsia="zh-CN" w:bidi="ar-SA"/>
        </w:rPr>
        <w:t>（完工评价）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eastAsia="zh-CN" w:bidi="ar-SA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 w:bidi="ar-SA"/>
        </w:rPr>
        <w:t>申请书</w:t>
      </w:r>
    </w:p>
    <w:p>
      <w:pPr>
        <w:pStyle w:val="2"/>
        <w:rPr>
          <w:rFonts w:hint="eastAsia" w:ascii="Times New Roman" w:hAnsi="Times New Roman"/>
        </w:rPr>
      </w:pPr>
    </w:p>
    <w:p>
      <w:pPr>
        <w:pStyle w:val="2"/>
        <w:jc w:val="center"/>
        <w:rPr>
          <w:rFonts w:hint="eastAsia" w:ascii="Times New Roman" w:hAnsi="Times New Roman" w:eastAsia="楷体_GB2312" w:cs="楷体_GB2312"/>
          <w:sz w:val="28"/>
          <w:szCs w:val="28"/>
          <w:lang w:eastAsia="zh-CN" w:bidi="ar-SA"/>
        </w:rPr>
      </w:pPr>
      <w:r>
        <w:rPr>
          <w:rFonts w:hint="eastAsia" w:ascii="Times New Roman" w:hAnsi="Times New Roman" w:eastAsia="楷体_GB2312" w:cs="楷体_GB2312"/>
          <w:bCs/>
          <w:sz w:val="28"/>
          <w:szCs w:val="28"/>
          <w:lang w:eastAsia="zh-CN" w:bidi="ar-SA"/>
        </w:rPr>
        <w:t>（参考格式）</w:t>
      </w:r>
    </w:p>
    <w:p>
      <w:pPr>
        <w:pStyle w:val="2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left"/>
        <w:textAlignment w:val="auto"/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>项目名称：</w:t>
      </w:r>
    </w:p>
    <w:p>
      <w:pPr>
        <w:pStyle w:val="2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left"/>
        <w:textAlignment w:val="auto"/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>项目承担单位</w:t>
      </w: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  <w:t>（盖章）</w:t>
      </w: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>：</w:t>
      </w:r>
    </w:p>
    <w:p>
      <w:pPr>
        <w:pStyle w:val="2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left"/>
        <w:textAlignment w:val="auto"/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>项目承担单位法定代表人：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left"/>
        <w:textAlignment w:val="auto"/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left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  <w:lang w:eastAsia="zh-CN"/>
        </w:rPr>
        <w:t>项目联系人：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left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left"/>
        <w:textAlignment w:val="auto"/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  <w:lang w:eastAsia="zh-CN"/>
        </w:rPr>
        <w:t>联系方式：</w:t>
      </w:r>
    </w:p>
    <w:p>
      <w:pPr>
        <w:pStyle w:val="2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left"/>
        <w:textAlignment w:val="auto"/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>项目</w:t>
      </w: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  <w:t>建设</w:t>
      </w: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  <w:lang w:eastAsia="zh-CN"/>
        </w:rPr>
        <w:t>起止时间</w:t>
      </w: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 xml:space="preserve">：     </w:t>
      </w: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>年  月至</w:t>
      </w: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 xml:space="preserve"> 年 </w:t>
      </w: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>月</w:t>
      </w:r>
    </w:p>
    <w:p>
      <w:pPr>
        <w:pStyle w:val="2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left"/>
        <w:textAlignment w:val="auto"/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 xml:space="preserve">填报日期：     </w:t>
      </w: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    </w:t>
      </w: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pacing w:line="560" w:lineRule="exact"/>
        <w:ind w:left="0" w:right="0"/>
        <w:jc w:val="left"/>
        <w:textAlignment w:val="auto"/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bidi="ar-SA"/>
        </w:rPr>
      </w:pPr>
      <w:r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  <w:br w:type="page"/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bidi="ar-SA"/>
        </w:rPr>
        <w:t>项目基本信息</w:t>
      </w:r>
    </w:p>
    <w:tbl>
      <w:tblPr>
        <w:tblStyle w:val="5"/>
        <w:tblW w:w="917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2016"/>
        <w:gridCol w:w="179"/>
        <w:gridCol w:w="1994"/>
        <w:gridCol w:w="496"/>
        <w:gridCol w:w="23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position w:val="6"/>
                <w:szCs w:val="21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position w:val="6"/>
                <w:szCs w:val="21"/>
                <w:lang w:bidi="ar-SA"/>
              </w:rPr>
              <w:t>项目名称</w:t>
            </w:r>
          </w:p>
        </w:tc>
        <w:tc>
          <w:tcPr>
            <w:tcW w:w="70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position w:val="6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position w:val="6"/>
                <w:szCs w:val="21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position w:val="6"/>
                <w:szCs w:val="21"/>
                <w:lang w:eastAsia="zh-CN" w:bidi="ar-SA"/>
              </w:rPr>
              <w:t>项目承担单位</w:t>
            </w:r>
          </w:p>
        </w:tc>
        <w:tc>
          <w:tcPr>
            <w:tcW w:w="70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position w:val="6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position w:val="6"/>
                <w:szCs w:val="21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position w:val="6"/>
                <w:szCs w:val="21"/>
                <w:lang w:eastAsia="zh-CN" w:bidi="ar-SA"/>
              </w:rPr>
              <w:t>统一社会信用代码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position w:val="6"/>
                <w:szCs w:val="21"/>
                <w:lang w:bidi="ar-SA"/>
              </w:rPr>
            </w:pPr>
          </w:p>
        </w:tc>
        <w:tc>
          <w:tcPr>
            <w:tcW w:w="21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position w:val="6"/>
                <w:szCs w:val="21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position w:val="6"/>
                <w:szCs w:val="21"/>
                <w:lang w:bidi="ar-SA"/>
              </w:rPr>
              <w:t>项目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position w:val="6"/>
                <w:szCs w:val="21"/>
                <w:lang w:eastAsia="zh-CN" w:bidi="ar-SA"/>
              </w:rPr>
              <w:t>建设起止时间</w:t>
            </w:r>
          </w:p>
        </w:tc>
        <w:tc>
          <w:tcPr>
            <w:tcW w:w="28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position w:val="6"/>
                <w:szCs w:val="21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eastAsia="zh-CN" w:bidi="ar-SA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eastAsia="zh-CN" w:bidi="ar-SA"/>
              </w:rPr>
              <w:t>月至</w:t>
            </w: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eastAsia="zh-CN" w:bidi="ar-SA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eastAsia="zh-CN" w:bidi="ar-SA"/>
              </w:rPr>
              <w:t>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position w:val="6"/>
                <w:szCs w:val="21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position w:val="6"/>
                <w:szCs w:val="21"/>
                <w:lang w:eastAsia="zh-CN" w:bidi="ar-SA"/>
              </w:rPr>
              <w:t>项目实施地址</w:t>
            </w:r>
          </w:p>
        </w:tc>
        <w:tc>
          <w:tcPr>
            <w:tcW w:w="70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color w:val="000000"/>
                <w:position w:val="6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8" w:hRule="exac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lang w:bidi="ar-SA"/>
              </w:rPr>
              <w:t>项目所属</w:t>
            </w:r>
            <w:r>
              <w:rPr>
                <w:rFonts w:hint="eastAsia" w:ascii="Times New Roman" w:hAnsi="Times New Roman" w:eastAsia="仿宋_GB2312" w:cs="仿宋_GB2312"/>
                <w:b/>
                <w:bCs/>
                <w:lang w:eastAsia="zh-CN" w:bidi="ar-SA"/>
              </w:rPr>
              <w:t>产业</w:t>
            </w:r>
            <w:r>
              <w:rPr>
                <w:rFonts w:hint="eastAsia" w:ascii="Times New Roman" w:hAnsi="Times New Roman" w:eastAsia="仿宋_GB2312" w:cs="仿宋_GB2312"/>
                <w:b/>
                <w:bCs/>
                <w:lang w:bidi="ar-SA"/>
              </w:rPr>
              <w:t>领域</w:t>
            </w:r>
          </w:p>
        </w:tc>
        <w:tc>
          <w:tcPr>
            <w:tcW w:w="70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bidi="ar-SA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  <w:t>战略性支柱产业</w:t>
            </w: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eastAsia="zh-CN" w:bidi="ar-SA"/>
              </w:rPr>
              <w:t>（包括新一代电子信息、绿色石化、智能家电、汽车产业、先进材料、现代轻工纺织、软件与信息服务、超高清视频显示、生物医药与健康、现代农业与食品）：</w:t>
            </w:r>
            <w:r>
              <w:rPr>
                <w:rFonts w:ascii="Times New Roman" w:hAnsi="Times New Roman" w:eastAsia="宋体" w:cs="Arial"/>
                <w:color w:val="333333"/>
                <w:spacing w:val="0"/>
                <w:sz w:val="19"/>
                <w:szCs w:val="19"/>
                <w:shd w:val="clear" w:color="auto" w:fill="FFFFFF"/>
                <w:lang w:bidi="ar-SA"/>
              </w:rPr>
              <w:t>__________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bidi="ar-SA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  <w:t>战略性新兴产业</w:t>
            </w: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eastAsia="zh-CN" w:bidi="ar-SA"/>
              </w:rPr>
              <w:t>（包括半导体与集成电路、高端装备制造、智能机器人、区块链与量子信息、前沿新材料、新能源、激光与增材制造、数字创意、安全应急与环保、精密仪器设备）：</w:t>
            </w:r>
            <w:r>
              <w:rPr>
                <w:rFonts w:ascii="Times New Roman" w:hAnsi="Times New Roman" w:eastAsia="宋体" w:cs="Arial"/>
                <w:color w:val="333333"/>
                <w:spacing w:val="0"/>
                <w:sz w:val="19"/>
                <w:szCs w:val="19"/>
                <w:shd w:val="clear" w:color="auto" w:fill="FFFFFF"/>
                <w:lang w:bidi="ar-SA"/>
              </w:rPr>
              <w:t>__________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bidi="ar-SA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其他</w:t>
            </w: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shd w:val="clear" w:color="auto" w:fill="FFFFFF"/>
                <w:lang w:eastAsia="zh-CN" w:bidi="ar-SA"/>
              </w:rPr>
              <w:t>：</w:t>
            </w:r>
            <w:r>
              <w:rPr>
                <w:rFonts w:ascii="Times New Roman" w:hAnsi="Times New Roman" w:eastAsia="宋体" w:cs="Arial"/>
                <w:color w:val="333333"/>
                <w:spacing w:val="0"/>
                <w:sz w:val="19"/>
                <w:szCs w:val="19"/>
                <w:shd w:val="clear" w:color="auto" w:fill="FFFFFF"/>
                <w:lang w:bidi="ar-SA"/>
              </w:rPr>
              <w:t>__________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ind w:left="0" w:right="0" w:firstLine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color w:val="000000"/>
                <w:position w:val="6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position w:val="6"/>
                <w:szCs w:val="21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bidi="ar-SA"/>
              </w:rPr>
              <w:t>项目总投资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  <w:t>（万元）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position w:val="6"/>
                <w:szCs w:val="21"/>
                <w:lang w:eastAsia="zh-CN" w:bidi="ar-SA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position w:val="6"/>
                <w:szCs w:val="21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18"/>
                <w:szCs w:val="18"/>
                <w:lang w:bidi="ar-SA"/>
              </w:rPr>
              <w:t>项目</w:t>
            </w:r>
            <w:r>
              <w:rPr>
                <w:rFonts w:hint="eastAsia" w:eastAsia="仿宋_GB2312" w:cs="仿宋_GB2312"/>
                <w:b/>
                <w:bCs/>
                <w:sz w:val="18"/>
                <w:szCs w:val="18"/>
                <w:lang w:eastAsia="zh-CN" w:bidi="ar-SA"/>
              </w:rPr>
              <w:t>新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18"/>
                <w:szCs w:val="18"/>
                <w:lang w:bidi="ar-SA"/>
              </w:rPr>
              <w:t>购置</w:t>
            </w:r>
            <w:r>
              <w:rPr>
                <w:rFonts w:hint="eastAsia" w:eastAsia="仿宋_GB2312" w:cs="仿宋_GB2312"/>
                <w:b/>
                <w:bCs/>
                <w:sz w:val="18"/>
                <w:szCs w:val="18"/>
                <w:lang w:eastAsia="zh-CN" w:bidi="ar-SA"/>
              </w:rPr>
              <w:t>研发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18"/>
                <w:szCs w:val="18"/>
                <w:lang w:bidi="ar-SA"/>
              </w:rPr>
              <w:t>仪器设备（含配套软件）总额（不含税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18"/>
                <w:szCs w:val="18"/>
                <w:lang w:eastAsia="zh-CN" w:bidi="ar-SA"/>
              </w:rPr>
              <w:t>，万元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18"/>
                <w:szCs w:val="18"/>
                <w:lang w:bidi="ar-SA"/>
              </w:rPr>
              <w:t>）</w:t>
            </w:r>
          </w:p>
        </w:tc>
        <w:tc>
          <w:tcPr>
            <w:tcW w:w="2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position w:val="6"/>
                <w:szCs w:val="21"/>
                <w:lang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项目承担单位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  <w:t>拥有的全部有效发明专利数（件）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项目申请相关发明专利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  <w:t>数（件）</w:t>
            </w:r>
          </w:p>
        </w:tc>
        <w:tc>
          <w:tcPr>
            <w:tcW w:w="2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项目承担单位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相关信息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20</w:t>
            </w:r>
            <w:r>
              <w:rPr>
                <w:rFonts w:hint="eastAsia" w:eastAsia="仿宋_GB2312" w:cs="仿宋_GB2312"/>
                <w:b/>
                <w:bCs/>
                <w:color w:val="000000"/>
                <w:szCs w:val="21"/>
                <w:shd w:val="clear" w:color="auto" w:fill="FFFFFF"/>
                <w:lang w:val="en-US" w:eastAsia="zh-CN" w:bidi="ar-SA"/>
              </w:rPr>
              <w:t>22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年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20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val="en-US" w:eastAsia="zh-CN" w:bidi="ar-SA"/>
              </w:rPr>
              <w:t>2</w:t>
            </w:r>
            <w:r>
              <w:rPr>
                <w:rFonts w:hint="eastAsia" w:eastAsia="仿宋_GB2312" w:cs="仿宋_GB2312"/>
                <w:b/>
                <w:bCs/>
                <w:color w:val="000000"/>
                <w:szCs w:val="21"/>
                <w:shd w:val="clear" w:color="auto" w:fill="FFFFFF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年</w:t>
            </w:r>
          </w:p>
        </w:tc>
        <w:tc>
          <w:tcPr>
            <w:tcW w:w="2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20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val="en-US" w:eastAsia="zh-CN" w:bidi="ar-SA"/>
              </w:rPr>
              <w:t>2</w:t>
            </w:r>
            <w:r>
              <w:rPr>
                <w:rFonts w:hint="eastAsia" w:eastAsia="仿宋_GB2312" w:cs="仿宋_GB2312"/>
                <w:b/>
                <w:bCs/>
                <w:color w:val="000000"/>
                <w:szCs w:val="21"/>
                <w:shd w:val="clear" w:color="auto" w:fill="FFFFFF"/>
                <w:lang w:val="en-US" w:eastAsia="zh-CN" w:bidi="ar-SA"/>
              </w:rPr>
              <w:t>4</w:t>
            </w: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  <w:t>主营业务收入（万元）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Cs w:val="21"/>
                <w:lang w:bidi="ar-SA"/>
              </w:rPr>
            </w:pPr>
          </w:p>
        </w:tc>
        <w:tc>
          <w:tcPr>
            <w:tcW w:w="2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  <w:t>年利润总额（万元）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Cs w:val="21"/>
                <w:lang w:bidi="ar-SA"/>
              </w:rPr>
            </w:pPr>
          </w:p>
        </w:tc>
        <w:tc>
          <w:tcPr>
            <w:tcW w:w="2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  <w:t>年纳税总额（万元）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Cs w:val="21"/>
                <w:lang w:bidi="ar-SA"/>
              </w:rPr>
            </w:pPr>
          </w:p>
        </w:tc>
        <w:tc>
          <w:tcPr>
            <w:tcW w:w="2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  <w:t>研究与试验发展经费支出额（万元）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Cs w:val="21"/>
                <w:lang w:bidi="ar-SA"/>
              </w:rPr>
            </w:pPr>
          </w:p>
        </w:tc>
        <w:tc>
          <w:tcPr>
            <w:tcW w:w="2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szCs w:val="21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  <w:t>企业技术中心专职研究与试验发展人员（人）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bidi="ar-SA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Cs w:val="21"/>
                <w:lang w:bidi="ar-SA"/>
              </w:rPr>
            </w:pPr>
          </w:p>
        </w:tc>
        <w:tc>
          <w:tcPr>
            <w:tcW w:w="2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2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</w:pPr>
            <w:r>
              <w:rPr>
                <w:rFonts w:hint="eastAsia" w:eastAsia="仿宋_GB2312" w:cs="仿宋_GB2312"/>
                <w:b/>
                <w:bCs/>
                <w:color w:val="000000"/>
                <w:szCs w:val="21"/>
                <w:shd w:val="clear" w:color="auto" w:fill="FFFFFF"/>
                <w:lang w:eastAsia="zh-CN" w:bidi="ar-SA"/>
              </w:rPr>
              <w:t>认定荣誉情况（需提供佐证材料）</w:t>
            </w:r>
          </w:p>
        </w:tc>
        <w:tc>
          <w:tcPr>
            <w:tcW w:w="70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left"/>
              <w:textAlignment w:val="auto"/>
              <w:outlineLvl w:val="9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□国家技术创新示范企业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</w:rPr>
              <w:t>□国家专精特新“小巨人”企业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left"/>
              <w:textAlignment w:val="auto"/>
              <w:outlineLvl w:val="9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□国家制造业单项冠军企业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</w:rPr>
              <w:t>□国家产业技术基础公共服务平台企业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0"/>
              <w:jc w:val="left"/>
              <w:textAlignment w:val="auto"/>
              <w:outlineLvl w:val="9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□省级专精特新中小企业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</w:rPr>
              <w:t>□省级及以上制造业创新中心牵头企业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□省级战略性产业集群重点产业链“链主”企业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9" w:hRule="atLeast"/>
          <w:jc w:val="center"/>
        </w:trPr>
        <w:tc>
          <w:tcPr>
            <w:tcW w:w="9170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bidi="ar-SA"/>
              </w:rPr>
              <w:t>项目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eastAsia="zh-CN" w:bidi="ar-SA"/>
              </w:rPr>
              <w:t>承担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bidi="ar-SA"/>
              </w:rPr>
              <w:t>单位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eastAsia="zh-CN" w:bidi="ar-SA"/>
              </w:rPr>
              <w:t>简介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  <w:t>企业基本情况。包括所有制性质、主要下属企业，职工人数、企业总资产、资产负债率、主营业务收入、利润、主导产品及市场占有率等。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  <w:t>企业的行业地位和竞争力。结合行业集中度和企业在行业中的综合排序，分析企业在本行业的领先地位和竞争优势，与同行业企业相比所具有的规模和技术优势。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  <w:t>企业对本行业技术创新的引领作用。包括企业对行业技术进步、结构调整、节能减排、资源节约综合利用等方面的示范和带动作用。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right="0"/>
              <w:jc w:val="left"/>
              <w:textAlignment w:val="auto"/>
              <w:outlineLvl w:val="9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  <w:t>4.企业对产业链的带动作用。包括企业所处产业集群领域、产业链环节，企业对产业链的上下游资源整合情况等。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right="0" w:firstLine="0"/>
        <w:jc w:val="left"/>
        <w:textAlignment w:val="auto"/>
        <w:outlineLvl w:val="9"/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right="0" w:firstLine="0"/>
        <w:jc w:val="left"/>
        <w:textAlignment w:val="auto"/>
        <w:outlineLvl w:val="9"/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bidi="ar-SA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eastAsia="zh-CN" w:bidi="ar-SA"/>
        </w:rPr>
        <w:t>二、</w:t>
      </w:r>
      <w:r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bidi="ar-SA"/>
        </w:rPr>
        <w:t>项目情况</w:t>
      </w:r>
    </w:p>
    <w:tbl>
      <w:tblPr>
        <w:tblStyle w:val="5"/>
        <w:tblW w:w="8483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</w:trPr>
        <w:tc>
          <w:tcPr>
            <w:tcW w:w="8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bidi="ar-SA"/>
              </w:rPr>
              <w:t>项目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eastAsia="zh-CN" w:bidi="ar-SA"/>
              </w:rPr>
              <w:t>基本情况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项目</w:t>
            </w:r>
            <w:r>
              <w:rPr>
                <w:rFonts w:hint="eastAsia" w:eastAsia="仿宋_GB2312" w:cs="仿宋_GB2312"/>
                <w:sz w:val="24"/>
                <w:lang w:eastAsia="zh-CN" w:bidi="ar-SA"/>
              </w:rPr>
              <w:t>主要研究方向及</w:t>
            </w: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主要内容</w:t>
            </w:r>
            <w:r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项目</w:t>
            </w:r>
            <w:r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  <w:t>建设方案及目标。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  <w:t>项目</w:t>
            </w: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建设水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lang w:bidi="ar-SA"/>
              </w:rPr>
              <w:t>平及亮点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lang w:eastAsia="zh-CN" w:bidi="ar-S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 w:bidi="ar-SA"/>
              </w:rPr>
              <w:t>4.</w:t>
            </w: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开发新产品或技术的水平</w:t>
            </w:r>
            <w:r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5" w:hRule="atLeast"/>
        </w:trPr>
        <w:tc>
          <w:tcPr>
            <w:tcW w:w="8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bidi="ar-SA"/>
              </w:rPr>
              <w:t>项目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eastAsia="zh-CN" w:bidi="ar-SA"/>
              </w:rPr>
              <w:t>实施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bidi="ar-SA"/>
              </w:rPr>
              <w:t>情况总结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right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工作总结</w:t>
            </w:r>
            <w:r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  <w:t>，包括</w:t>
            </w: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项目研制背景、项目实施情况、社会经济效益情况、应用前景等</w:t>
            </w:r>
            <w:r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技术总结</w:t>
            </w:r>
            <w:r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  <w:t>，包括所采取的技术方法、工艺、研制过程、测试情况、关键技术与解决途径、总体性能指标、技术水平以及所取得的知识产权成果等。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  <w:t>3.项目投资完成情况，包括总投资、项目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val="en-US" w:eastAsia="zh-CN" w:bidi="ar-SA"/>
              </w:rPr>
              <w:t>新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  <w:t>购置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val="en-US" w:eastAsia="zh-CN" w:bidi="ar-SA"/>
              </w:rPr>
              <w:t>研发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  <w:t>仪器设备（含配套软件，不含税）等情况；投资资金到位、使用、节约或超支情况及原因分析等。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4" w:hRule="exact"/>
        </w:trPr>
        <w:tc>
          <w:tcPr>
            <w:tcW w:w="84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bidi="ar-SA"/>
              </w:rPr>
              <w:t>项目效果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color w:val="000000"/>
                <w:sz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lang w:bidi="ar-SA"/>
              </w:rPr>
              <w:t>经济效益（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lang w:eastAsia="zh-CN" w:bidi="ar-SA"/>
              </w:rPr>
              <w:t>项目产生的营业收入、利润、税收，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lang w:bidi="ar-SA"/>
              </w:rPr>
              <w:t>平台的建设水平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lang w:eastAsia="zh-CN" w:bidi="ar-SA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lang w:bidi="ar-SA"/>
              </w:rPr>
              <w:t>开发新产品能力提升等）</w:t>
            </w:r>
            <w:r>
              <w:rPr>
                <w:rFonts w:hint="eastAsia" w:ascii="Times New Roman" w:hAnsi="Times New Roman" w:eastAsia="仿宋_GB2312" w:cs="仿宋_GB2312"/>
                <w:color w:val="000000"/>
                <w:sz w:val="24"/>
                <w:lang w:eastAsia="zh-CN" w:bidi="ar-SA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社会效益</w:t>
            </w:r>
            <w:r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 w:bidi="ar-SA"/>
              </w:rPr>
              <w:t>项目成果（</w:t>
            </w: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编制技术标准、新增专利、计算机软件著作权等</w:t>
            </w: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 w:bidi="ar-SA"/>
              </w:rPr>
              <w:t>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right="0" w:firstLine="0"/>
              <w:jc w:val="left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lang w:val="en-US" w:eastAsia="zh-CN" w:bidi="ar-SA"/>
              </w:rPr>
              <w:t>4.项目</w:t>
            </w: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对</w:t>
            </w:r>
            <w:r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  <w:t>企业技术中心建设</w:t>
            </w: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的</w:t>
            </w:r>
            <w:r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  <w:t>促进</w:t>
            </w:r>
            <w:r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  <w:t>作用</w:t>
            </w:r>
            <w:r>
              <w:rPr>
                <w:rFonts w:hint="eastAsia" w:ascii="Times New Roman" w:hAnsi="Times New Roman" w:eastAsia="仿宋_GB2312" w:cs="仿宋_GB2312"/>
                <w:sz w:val="24"/>
                <w:lang w:eastAsia="zh-CN" w:bidi="ar-SA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left="0" w:right="0" w:firstLine="0"/>
        <w:jc w:val="left"/>
        <w:textAlignment w:val="auto"/>
        <w:outlineLvl w:val="9"/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eastAsia="zh-CN" w:bidi="ar-SA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9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left="0" w:right="0" w:firstLine="0"/>
        <w:jc w:val="left"/>
        <w:textAlignment w:val="auto"/>
        <w:outlineLvl w:val="9"/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bidi="ar-SA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eastAsia="zh-CN" w:bidi="ar-SA"/>
        </w:rPr>
        <w:t>三、</w:t>
      </w:r>
      <w:r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bidi="ar-SA"/>
        </w:rPr>
        <w:t>省级企业技术中心建设情况</w:t>
      </w:r>
    </w:p>
    <w:tbl>
      <w:tblPr>
        <w:tblStyle w:val="5"/>
        <w:tblpPr w:leftFromText="180" w:rightFromText="180" w:vertAnchor="text" w:horzAnchor="page" w:tblpX="1890" w:tblpY="216"/>
        <w:tblW w:w="845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30" w:hRule="atLeast"/>
        </w:trPr>
        <w:tc>
          <w:tcPr>
            <w:tcW w:w="84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left="0" w:right="0" w:firstLine="0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lang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520" w:lineRule="exact"/>
              <w:ind w:left="0" w:right="0" w:firstLine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  <w:t>企业技术创新体系建设情况，包括企业技术中心组织建设、企业内部创新机制建设、产学研合作创新机制建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  <w:t>设、国际化创新合作建设等。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520" w:lineRule="exact"/>
              <w:ind w:right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520" w:lineRule="exact"/>
              <w:ind w:left="0" w:right="0" w:firstLine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  <w:t>企业技术创新活动开展情况，包括重点创新项目的组织实施、关键核心技术和产品开发等。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520" w:lineRule="exact"/>
              <w:ind w:right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520" w:lineRule="exact"/>
              <w:ind w:left="0" w:right="0" w:firstLine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  <w:t>企业技术中心研发人才队伍建设情况。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520" w:lineRule="exact"/>
              <w:ind w:right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520" w:lineRule="exact"/>
              <w:ind w:left="0" w:right="0" w:firstLine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  <w:t>企业技术中心创新基础设施建设情况（含新增研发试验设备及场地情况）。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520" w:lineRule="exact"/>
              <w:ind w:right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520" w:lineRule="exact"/>
              <w:ind w:left="0" w:right="0" w:firstLine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  <w:t>企业技术中心取得的主要创新成果，形成的核心技术及自主知识产权情况，重点介绍相关技术成果对企业核心产品研发、核心竞争力提升的支撑作用，以及取得的经济社会效益。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520" w:lineRule="exact"/>
              <w:ind w:right="0"/>
              <w:jc w:val="both"/>
              <w:textAlignment w:val="auto"/>
              <w:outlineLvl w:val="9"/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520" w:lineRule="exact"/>
              <w:ind w:left="0" w:right="0" w:firstLine="0"/>
              <w:jc w:val="both"/>
              <w:textAlignment w:val="auto"/>
              <w:outlineLvl w:val="9"/>
              <w:rPr>
                <w:rFonts w:hint="eastAsia" w:ascii="Times New Roman" w:hAnsi="Times New Roman" w:eastAsia="黑体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bidi="ar-SA"/>
              </w:rPr>
              <w:t>其他特色工作情况。</w:t>
            </w:r>
          </w:p>
        </w:tc>
      </w:tr>
    </w:tbl>
    <w:p>
      <w:r>
        <w:rPr>
          <w:rFonts w:hint="eastAsia" w:ascii="Times New Roman" w:hAnsi="Times New Roman" w:eastAsia="黑体" w:cs="黑体"/>
          <w:color w:val="000000"/>
          <w:sz w:val="32"/>
          <w:szCs w:val="32"/>
          <w:shd w:val="clear" w:color="auto" w:fill="FFFFFF"/>
          <w:lang w:eastAsia="zh-CN" w:bidi="ar-SA"/>
        </w:rPr>
        <w:br w:type="page"/>
      </w:r>
    </w:p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33350" cy="1536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3350" cy="1536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1pt;width:10.5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eOaH/tAAAAAD&#10;AQAADwAAAAAAAAABACAAAAA4AAAAZHJzL2Rvd25yZXYueG1sUEsBAhQAFAAAAAgAh07iQFyOzDbV&#10;AQAAoAMAAA4AAAAAAAAAAQAgAAAANQEAAGRycy9lMm9Eb2MueG1sUEsFBgAAAAAGAAYAWQEAAHw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9648B4"/>
    <w:multiLevelType w:val="singleLevel"/>
    <w:tmpl w:val="609648B4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">
    <w:nsid w:val="609648D0"/>
    <w:multiLevelType w:val="singleLevel"/>
    <w:tmpl w:val="609648D0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2">
    <w:nsid w:val="60A72120"/>
    <w:multiLevelType w:val="singleLevel"/>
    <w:tmpl w:val="60A72120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3">
    <w:nsid w:val="60A72196"/>
    <w:multiLevelType w:val="singleLevel"/>
    <w:tmpl w:val="60A72196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4">
    <w:nsid w:val="62B15452"/>
    <w:multiLevelType w:val="singleLevel"/>
    <w:tmpl w:val="62B15452"/>
    <w:lvl w:ilvl="0" w:tentative="0">
      <w:start w:val="1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86012"/>
    <w:rsid w:val="0BD37061"/>
    <w:rsid w:val="14376E0A"/>
    <w:rsid w:val="15F768F7"/>
    <w:rsid w:val="1AAD0012"/>
    <w:rsid w:val="1ACC608F"/>
    <w:rsid w:val="216440FB"/>
    <w:rsid w:val="35E94658"/>
    <w:rsid w:val="3B3BBBA2"/>
    <w:rsid w:val="3CD768F1"/>
    <w:rsid w:val="3CF380C8"/>
    <w:rsid w:val="3D75229E"/>
    <w:rsid w:val="3EFF4F30"/>
    <w:rsid w:val="419A6FC9"/>
    <w:rsid w:val="42D80BD5"/>
    <w:rsid w:val="4AF60E91"/>
    <w:rsid w:val="4BEF438C"/>
    <w:rsid w:val="4C171969"/>
    <w:rsid w:val="519F5AD4"/>
    <w:rsid w:val="57556CBE"/>
    <w:rsid w:val="60A90621"/>
    <w:rsid w:val="62286012"/>
    <w:rsid w:val="6A360738"/>
    <w:rsid w:val="6A5C477D"/>
    <w:rsid w:val="6E174424"/>
    <w:rsid w:val="725E13B4"/>
    <w:rsid w:val="731B0ED9"/>
    <w:rsid w:val="757EB618"/>
    <w:rsid w:val="75DB6B5E"/>
    <w:rsid w:val="780A61F0"/>
    <w:rsid w:val="78D60473"/>
    <w:rsid w:val="7D7B94DC"/>
    <w:rsid w:val="7DE62291"/>
    <w:rsid w:val="7E7740AC"/>
    <w:rsid w:val="7EAF39F1"/>
    <w:rsid w:val="7F5D3FF1"/>
    <w:rsid w:val="7FFE04FF"/>
    <w:rsid w:val="B7EE800A"/>
    <w:rsid w:val="BBDF87E9"/>
    <w:rsid w:val="BDFA4390"/>
    <w:rsid w:val="D78B8A87"/>
    <w:rsid w:val="DEBFD502"/>
    <w:rsid w:val="F5F78C93"/>
    <w:rsid w:val="F64F5FE9"/>
    <w:rsid w:val="F7FF5F87"/>
    <w:rsid w:val="F9FB4D88"/>
    <w:rsid w:val="FF7E70AD"/>
    <w:rsid w:val="FFF79D59"/>
    <w:rsid w:val="FFFC538A"/>
    <w:rsid w:val="FFFF15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2022-06-27T00:28:00Z</dcterms:created>
  <dc:creator>曲超</dc:creator>
  <cp:lastModifiedBy>uos</cp:lastModifiedBy>
  <dcterms:modified xsi:type="dcterms:W3CDTF">2025-05-06T08:49:35Z</dcterms:modified>
  <dc:title>广东省工业和信息化厅关于印发2023年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51B53536DA3F8B30EA8E11686D5CF499</vt:lpwstr>
  </property>
</Properties>
</file>